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3565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4E65D2" w14:paraId="36559F5A" w14:textId="77777777" w:rsidTr="004E65D2">
        <w:trPr>
          <w:trHeight w:val="878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0B3846D0" w:rsidR="00F01732" w:rsidRPr="004E65D2" w:rsidRDefault="00E967B5" w:rsidP="0083123F">
            <w:pPr>
              <w:rPr>
                <w:rFonts w:ascii="Times New Roman" w:hAnsi="Times New Roman"/>
                <w:b/>
                <w:szCs w:val="24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</w:t>
            </w:r>
            <w:r w:rsidR="004E65D2" w:rsidRPr="0060024C">
              <w:rPr>
                <w:rFonts w:ascii="Times New Roman" w:hAnsi="Times New Roman"/>
                <w:b/>
                <w:szCs w:val="24"/>
              </w:rPr>
              <w:t>O</w:t>
            </w:r>
            <w:r w:rsidR="004E65D2">
              <w:rPr>
                <w:rFonts w:ascii="Times New Roman" w:hAnsi="Times New Roman"/>
                <w:b/>
                <w:szCs w:val="24"/>
              </w:rPr>
              <w:t xml:space="preserve">dluke </w:t>
            </w:r>
            <w:r w:rsidR="004E65D2" w:rsidRPr="0060024C">
              <w:rPr>
                <w:rFonts w:ascii="Times New Roman" w:hAnsi="Times New Roman"/>
                <w:b/>
                <w:szCs w:val="24"/>
              </w:rPr>
              <w:t xml:space="preserve">o </w:t>
            </w:r>
            <w:r w:rsidR="001549EF">
              <w:rPr>
                <w:rFonts w:ascii="Times New Roman" w:hAnsi="Times New Roman"/>
                <w:b/>
                <w:szCs w:val="24"/>
              </w:rPr>
              <w:t>granicama naselja Boraja i Mravnica</w:t>
            </w:r>
          </w:p>
        </w:tc>
      </w:tr>
      <w:tr w:rsidR="004E65D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4E65D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14BF3A17" w:rsidR="00F01732" w:rsidRDefault="00AF5F9A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2C5807">
              <w:rPr>
                <w:rFonts w:ascii="Calibri" w:eastAsia="Calibri" w:hAnsi="Calibri" w:cs="Calibri"/>
                <w:b/>
              </w:rPr>
              <w:t>7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ožujka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 w:rsidR="001549EF">
              <w:rPr>
                <w:rFonts w:ascii="Calibri" w:eastAsia="Calibri" w:hAnsi="Calibri" w:cs="Calibri"/>
                <w:b/>
              </w:rPr>
              <w:t>02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1549EF">
              <w:rPr>
                <w:rFonts w:ascii="Calibri" w:eastAsia="Calibri" w:hAnsi="Calibri" w:cs="Calibri"/>
                <w:b/>
              </w:rPr>
              <w:t>travnja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 w:rsidR="001549EF">
              <w:rPr>
                <w:rFonts w:ascii="Calibri" w:eastAsia="Calibri" w:hAnsi="Calibri" w:cs="Calibri"/>
                <w:b/>
              </w:rPr>
              <w:t>5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4E65D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E65A14" w14:textId="6737FE76" w:rsidR="00D225C0" w:rsidRPr="00E967B5" w:rsidRDefault="0083123F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Grad Šibenik provodi postupak </w:t>
            </w:r>
            <w:r w:rsidR="004E65D2">
              <w:rPr>
                <w:rFonts w:eastAsiaTheme="minorHAnsi"/>
                <w:lang w:eastAsia="en-US"/>
              </w:rPr>
              <w:t>promjene granica naselja između Boraje i Mravnica.</w:t>
            </w:r>
            <w:r w:rsidR="00852ECC">
              <w:rPr>
                <w:rFonts w:eastAsiaTheme="minorHAnsi"/>
                <w:lang w:eastAsia="en-US"/>
              </w:rPr>
              <w:t xml:space="preserve"> Dio naselja Boraje predstavlja i predio koji nosi naziv Donja Mravnica. Mještani Mravnica su podnijeli zahtjev da se napravi izmjena granice jer smatraju da Donja Mravnica treba pripadati naselju Mravnica.  </w:t>
            </w:r>
            <w:r w:rsidR="004E65D2">
              <w:rPr>
                <w:rFonts w:eastAsiaTheme="minorHAnsi"/>
                <w:lang w:eastAsia="en-US"/>
              </w:rPr>
              <w:t xml:space="preserve">Nove granice naselja Boraja i Mravnica </w:t>
            </w:r>
            <w:r>
              <w:rPr>
                <w:rFonts w:eastAsiaTheme="minorHAnsi"/>
                <w:lang w:eastAsia="en-US"/>
              </w:rPr>
              <w:t xml:space="preserve"> vid</w:t>
            </w:r>
            <w:r w:rsidR="00166277">
              <w:rPr>
                <w:rFonts w:eastAsiaTheme="minorHAnsi"/>
                <w:lang w:eastAsia="en-US"/>
              </w:rPr>
              <w:t>e</w:t>
            </w:r>
            <w:r>
              <w:rPr>
                <w:rFonts w:eastAsiaTheme="minorHAnsi"/>
                <w:lang w:eastAsia="en-US"/>
              </w:rPr>
              <w:t xml:space="preserve"> se u grafičkom prilogu koji je sastavni dio predmetne Odluke.</w:t>
            </w:r>
          </w:p>
          <w:p w14:paraId="32662415" w14:textId="77777777" w:rsidR="00E967B5" w:rsidRPr="00E967B5" w:rsidRDefault="00E967B5" w:rsidP="006A764A">
            <w:pPr>
              <w:jc w:val="both"/>
              <w:rPr>
                <w:rFonts w:eastAsiaTheme="minorHAnsi"/>
                <w:lang w:eastAsia="en-US"/>
              </w:rPr>
            </w:pPr>
            <w:r w:rsidRPr="00E967B5">
              <w:rPr>
                <w:rFonts w:eastAsiaTheme="minorHAnsi"/>
                <w:lang w:eastAsia="en-US"/>
              </w:rPr>
              <w:t>U tu svrhu donosi se predmetna Odluka.</w:t>
            </w: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4E65D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4E65D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4E65D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4E65D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4E65D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4E65D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4E65D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4E65D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Jeste li suglasni da se ovaj obrazac, s imenom/nazivom sudionika/ce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>Grad Šibenik, Trg palih branitelja Domovinskog rata br.1, 22 000 Šibenik</w:t>
            </w:r>
          </w:p>
          <w:p w14:paraId="7B4EDA04" w14:textId="76E9CBE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hrvoje.poljicak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17AD088A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852ECC">
              <w:rPr>
                <w:rFonts w:ascii="Segoe UI" w:eastAsia="Segoe UI" w:hAnsi="Segoe UI" w:cs="Segoe UI"/>
                <w:b/>
                <w:sz w:val="20"/>
              </w:rPr>
              <w:t>02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852ECC">
              <w:rPr>
                <w:rFonts w:ascii="Segoe UI" w:eastAsia="Segoe UI" w:hAnsi="Segoe UI" w:cs="Segoe UI"/>
                <w:b/>
                <w:sz w:val="20"/>
              </w:rPr>
              <w:t>travnja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852ECC">
              <w:rPr>
                <w:rFonts w:ascii="Segoe UI" w:eastAsia="Segoe UI" w:hAnsi="Segoe UI" w:cs="Segoe UI"/>
                <w:b/>
                <w:sz w:val="20"/>
              </w:rPr>
              <w:t>5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1549EF"/>
    <w:rsid w:val="00166277"/>
    <w:rsid w:val="001D5E37"/>
    <w:rsid w:val="002507B6"/>
    <w:rsid w:val="00266894"/>
    <w:rsid w:val="002C5807"/>
    <w:rsid w:val="002C5E2A"/>
    <w:rsid w:val="00313532"/>
    <w:rsid w:val="00363A89"/>
    <w:rsid w:val="00422699"/>
    <w:rsid w:val="004E65D2"/>
    <w:rsid w:val="00511255"/>
    <w:rsid w:val="006A5549"/>
    <w:rsid w:val="006A764A"/>
    <w:rsid w:val="006A7FFB"/>
    <w:rsid w:val="006F0D21"/>
    <w:rsid w:val="0083123F"/>
    <w:rsid w:val="00832EF1"/>
    <w:rsid w:val="00852ECC"/>
    <w:rsid w:val="00944FBC"/>
    <w:rsid w:val="009A62F5"/>
    <w:rsid w:val="00A80AA5"/>
    <w:rsid w:val="00AF5F9A"/>
    <w:rsid w:val="00B3555D"/>
    <w:rsid w:val="00CB3CA4"/>
    <w:rsid w:val="00CC1E16"/>
    <w:rsid w:val="00CF5E1A"/>
    <w:rsid w:val="00D225C0"/>
    <w:rsid w:val="00D91F4E"/>
    <w:rsid w:val="00D92040"/>
    <w:rsid w:val="00E00759"/>
    <w:rsid w:val="00E140E2"/>
    <w:rsid w:val="00E967B5"/>
    <w:rsid w:val="00F01732"/>
    <w:rsid w:val="00F0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Hrvoje Poljičak</cp:lastModifiedBy>
  <cp:revision>3</cp:revision>
  <cp:lastPrinted>2022-04-01T06:11:00Z</cp:lastPrinted>
  <dcterms:created xsi:type="dcterms:W3CDTF">2025-03-06T12:29:00Z</dcterms:created>
  <dcterms:modified xsi:type="dcterms:W3CDTF">2025-03-06T12:52:00Z</dcterms:modified>
</cp:coreProperties>
</file>